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ED" w:rsidRPr="00592C73" w:rsidRDefault="008A17DF" w:rsidP="008A17DF">
      <w:pPr>
        <w:wordWrap w:val="0"/>
        <w:overflowPunct w:val="0"/>
        <w:jc w:val="righ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Cs w:val="21"/>
        </w:rPr>
      </w:pPr>
      <w:r w:rsidRPr="00592C73">
        <w:rPr>
          <w:rFonts w:ascii="ＭＳ Ｐゴシック" w:eastAsia="ＭＳ Ｐゴシック" w:hAnsi="ＭＳ Ｐゴシック" w:cs="HG丸ｺﾞｼｯｸM-PRO" w:hint="eastAsia"/>
          <w:spacing w:val="-2"/>
          <w:kern w:val="0"/>
          <w:szCs w:val="21"/>
        </w:rPr>
        <w:t>令和2</w:t>
      </w:r>
      <w:r w:rsidR="00592C73" w:rsidRPr="00592C73">
        <w:rPr>
          <w:rFonts w:ascii="ＭＳ Ｐゴシック" w:eastAsia="ＭＳ Ｐゴシック" w:hAnsi="ＭＳ Ｐゴシック" w:cs="HG丸ｺﾞｼｯｸM-PRO" w:hint="eastAsia"/>
          <w:spacing w:val="-2"/>
          <w:kern w:val="0"/>
          <w:szCs w:val="21"/>
        </w:rPr>
        <w:t>年</w:t>
      </w:r>
      <w:r w:rsidR="00593578">
        <w:rPr>
          <w:rFonts w:ascii="ＭＳ Ｐゴシック" w:eastAsia="ＭＳ Ｐゴシック" w:hAnsi="ＭＳ Ｐゴシック" w:cs="HG丸ｺﾞｼｯｸM-PRO" w:hint="eastAsia"/>
          <w:spacing w:val="-2"/>
          <w:kern w:val="0"/>
          <w:szCs w:val="21"/>
        </w:rPr>
        <w:t>7</w:t>
      </w:r>
      <w:r w:rsidRPr="00592C73">
        <w:rPr>
          <w:rFonts w:ascii="ＭＳ Ｐゴシック" w:eastAsia="ＭＳ Ｐゴシック" w:hAnsi="ＭＳ Ｐゴシック" w:cs="HG丸ｺﾞｼｯｸM-PRO" w:hint="eastAsia"/>
          <w:spacing w:val="-2"/>
          <w:kern w:val="0"/>
          <w:szCs w:val="21"/>
        </w:rPr>
        <w:t>月</w:t>
      </w:r>
    </w:p>
    <w:p w:rsidR="001077ED" w:rsidRPr="00592C73" w:rsidRDefault="00FF7127" w:rsidP="001077ED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592C73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日比谷しまね館</w:t>
      </w:r>
      <w:r w:rsidR="00EE55F7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へ</w:t>
      </w:r>
      <w:r w:rsidR="000A055F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の出展</w:t>
      </w:r>
      <w:r w:rsidR="00EE55F7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手続き</w:t>
      </w:r>
      <w:r w:rsidR="001365F3" w:rsidRPr="00592C73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の</w:t>
      </w:r>
      <w:r w:rsidR="001077ED" w:rsidRPr="00592C73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手引き</w:t>
      </w:r>
    </w:p>
    <w:p w:rsidR="001077ED" w:rsidRPr="00592C73" w:rsidRDefault="001077ED" w:rsidP="008B4B21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 xml:space="preserve">　</w:t>
      </w:r>
      <w:r w:rsidR="00FF7127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日比谷しまね館</w:t>
      </w:r>
      <w:r w:rsidR="000A055F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へ出展</w:t>
      </w:r>
      <w:r w:rsidR="00AE4B23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を希望する事業者の方は、次の事項を確認のうえ</w:t>
      </w:r>
      <w:r w:rsidR="00EC379A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、出品申請の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手続きをおこなってください。</w:t>
      </w:r>
      <w:bookmarkStart w:id="0" w:name="_GoBack"/>
      <w:bookmarkEnd w:id="0"/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0A055F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１．出展可能な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商品</w:t>
      </w: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（１）次の項目全てを満たす商品であること。</w:t>
      </w:r>
    </w:p>
    <w:p w:rsidR="001077ED" w:rsidRPr="00592C73" w:rsidRDefault="001077ED" w:rsidP="0000376B">
      <w:pPr>
        <w:overflowPunct w:val="0"/>
        <w:ind w:firstLine="193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①島根県産品であること</w:t>
      </w:r>
    </w:p>
    <w:p w:rsidR="001077ED" w:rsidRPr="00592C73" w:rsidRDefault="001077ED" w:rsidP="0000376B">
      <w:pPr>
        <w:overflowPunct w:val="0"/>
        <w:ind w:firstLine="386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島根県産品とは</w:t>
      </w:r>
    </w:p>
    <w:p w:rsidR="001077ED" w:rsidRPr="00592C73" w:rsidRDefault="001077ED" w:rsidP="0000376B">
      <w:pPr>
        <w:overflowPunct w:val="0"/>
        <w:ind w:firstLine="579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ア．県内で生産又は採取された産品</w:t>
      </w:r>
    </w:p>
    <w:p w:rsidR="0000376B" w:rsidRDefault="001077ED" w:rsidP="0000376B">
      <w:pPr>
        <w:overflowPunct w:val="0"/>
        <w:ind w:firstLine="579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イ．県内で生産又は採取された産品を主な原料とし、県内で加工された製品</w:t>
      </w:r>
    </w:p>
    <w:p w:rsidR="0000376B" w:rsidRDefault="001077ED" w:rsidP="0000376B">
      <w:pPr>
        <w:overflowPunct w:val="0"/>
        <w:ind w:firstLine="579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ウ．県内で生産又は採取された産品を主な原料とし、県外で委託加工された製品</w:t>
      </w:r>
    </w:p>
    <w:p w:rsidR="001077ED" w:rsidRPr="00592C73" w:rsidRDefault="001077ED" w:rsidP="0000376B">
      <w:pPr>
        <w:overflowPunct w:val="0"/>
        <w:ind w:firstLine="579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エ．県外で生産又は採取された産品を主な原料とし、県内で加工された製品</w:t>
      </w:r>
    </w:p>
    <w:p w:rsidR="005620A5" w:rsidRDefault="001077ED" w:rsidP="005620A5">
      <w:pPr>
        <w:overflowPunct w:val="0"/>
        <w:ind w:left="500" w:hanging="307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②食品の場合は、食品衛生法、</w:t>
      </w:r>
      <w:r w:rsidR="005620A5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食品表示法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、その他食品表示の規制に関する各法令の内容に適合してい</w:t>
      </w:r>
    </w:p>
    <w:p w:rsidR="001077ED" w:rsidRPr="00592C73" w:rsidRDefault="001077ED" w:rsidP="005620A5">
      <w:pPr>
        <w:overflowPunct w:val="0"/>
        <w:ind w:firstLine="38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るもの。</w:t>
      </w:r>
    </w:p>
    <w:p w:rsidR="001077ED" w:rsidRPr="00592C73" w:rsidRDefault="00021C48" w:rsidP="001077ED">
      <w:pPr>
        <w:overflowPunct w:val="0"/>
        <w:ind w:left="500" w:hanging="50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（２）その他、日比谷しまね館長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が認めるもの。</w:t>
      </w: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0A055F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２．出展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資格</w:t>
      </w:r>
    </w:p>
    <w:p w:rsidR="001077ED" w:rsidRPr="00592C73" w:rsidRDefault="001077ED" w:rsidP="00BA6F38">
      <w:pPr>
        <w:overflowPunct w:val="0"/>
        <w:ind w:left="500" w:hanging="500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（１）島根県内に事務所又は事業所を有する個人、法人</w:t>
      </w:r>
      <w:r w:rsidR="00AE4B23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、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その他の団体</w:t>
      </w:r>
    </w:p>
    <w:p w:rsidR="001077ED" w:rsidRPr="00592C73" w:rsidRDefault="001077ED" w:rsidP="001077ED">
      <w:pPr>
        <w:overflowPunct w:val="0"/>
        <w:ind w:left="500" w:hanging="500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（２）そ</w:t>
      </w:r>
      <w:r w:rsidR="00021C48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の他、１に掲げる商品を出品しようとする者で日比谷しまね館長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が認める者</w:t>
      </w: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0A055F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３．出展目的及び出展</w:t>
      </w:r>
      <w:r w:rsidR="00EC379A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申請の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方法</w:t>
      </w:r>
    </w:p>
    <w:tbl>
      <w:tblPr>
        <w:tblW w:w="92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827"/>
        <w:gridCol w:w="3829"/>
      </w:tblGrid>
      <w:tr w:rsidR="000A055F" w:rsidRPr="00592C73" w:rsidTr="00864196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A055F" w:rsidRPr="00592C73" w:rsidRDefault="000A055F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出展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場所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055F" w:rsidRPr="00592C73" w:rsidRDefault="000A055F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ご縁ステージ</w:t>
            </w:r>
            <w:r w:rsidR="00450F7C"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（対面販売コーナー）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A055F" w:rsidRPr="00592C73" w:rsidRDefault="000A055F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ご縁広場</w:t>
            </w:r>
            <w:r w:rsidR="00450F7C"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（イベントコーナー）</w:t>
            </w:r>
          </w:p>
        </w:tc>
      </w:tr>
      <w:tr w:rsidR="00EE55F7" w:rsidRPr="00592C73" w:rsidTr="00864196">
        <w:trPr>
          <w:trHeight w:val="153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0A055F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出展目的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A055F" w:rsidRDefault="000A055F" w:rsidP="000A0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○対面販売等による県産品の販売及び</w:t>
            </w:r>
          </w:p>
          <w:p w:rsidR="00EE55F7" w:rsidRPr="000A055F" w:rsidRDefault="000A055F" w:rsidP="000A0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93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消費者情報等の収集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A055F" w:rsidRDefault="000A055F" w:rsidP="000A0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○対面販売等による県産品の販売及び</w:t>
            </w:r>
          </w:p>
          <w:p w:rsidR="00EE55F7" w:rsidRDefault="000A055F" w:rsidP="000A0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93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消費者情報等の収集</w:t>
            </w:r>
          </w:p>
          <w:p w:rsidR="000A055F" w:rsidRDefault="000A055F" w:rsidP="000A0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○セミナーや交流会等による観光、移住・</w:t>
            </w:r>
          </w:p>
          <w:p w:rsidR="000A055F" w:rsidRPr="00592C73" w:rsidRDefault="000A055F" w:rsidP="000A0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93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定住等の情報発信</w:t>
            </w:r>
          </w:p>
        </w:tc>
      </w:tr>
      <w:tr w:rsidR="00EE55F7" w:rsidRPr="00592C73" w:rsidTr="00864196">
        <w:trPr>
          <w:trHeight w:val="1361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92233E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出展</w:t>
            </w:r>
            <w:r w:rsidR="00EE55F7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申請に</w:t>
            </w:r>
          </w:p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必要な提出物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E55F7" w:rsidRPr="00592C73" w:rsidRDefault="0092233E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①「日比谷しまね館ご縁ステージ出展申請書</w:t>
            </w:r>
            <w:r w:rsidR="00EE55F7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」（別記様式</w:t>
            </w:r>
            <w:r w:rsidR="00EE55F7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１</w:t>
            </w:r>
            <w:r w:rsidR="00EE55F7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）</w:t>
            </w:r>
          </w:p>
          <w:p w:rsidR="00EE55F7" w:rsidRPr="0092233E" w:rsidRDefault="0092233E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②企画内容がわかる資料（様式任意）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5F7" w:rsidRPr="00592C73" w:rsidRDefault="0092233E" w:rsidP="000E5A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①「日比谷しまね館ご縁広場出展申請書</w:t>
            </w:r>
            <w:r w:rsidR="00EE55F7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」（別記様式</w:t>
            </w:r>
            <w:r w:rsidR="00EE55F7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１</w:t>
            </w:r>
            <w:r w:rsidR="00EE55F7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）</w:t>
            </w:r>
          </w:p>
          <w:p w:rsidR="00EE55F7" w:rsidRPr="0092233E" w:rsidRDefault="0092233E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②企画内容がわかる資料（様式任意）</w:t>
            </w:r>
          </w:p>
        </w:tc>
      </w:tr>
      <w:tr w:rsidR="00EE55F7" w:rsidRPr="00592C73" w:rsidTr="00864196">
        <w:trPr>
          <w:trHeight w:val="1304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92233E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出展</w:t>
            </w:r>
            <w:r w:rsidR="00EE55F7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申請の</w:t>
            </w:r>
          </w:p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提出時期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55F7" w:rsidRDefault="0092233E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随時受け付けます。</w:t>
            </w:r>
          </w:p>
          <w:p w:rsidR="0092233E" w:rsidRDefault="0092233E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 w:rsidRPr="0092233E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※受付は先着順となります。</w:t>
            </w:r>
          </w:p>
          <w:p w:rsidR="0092233E" w:rsidRPr="0092233E" w:rsidRDefault="0092233E" w:rsidP="009223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53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 w:rsidRPr="0092233E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出展時期について、ご希望に添えないこともありますので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、申請前に運営事業者に確認して下さい。</w:t>
            </w:r>
          </w:p>
        </w:tc>
      </w:tr>
      <w:tr w:rsidR="0092233E" w:rsidRPr="00592C73" w:rsidTr="00864196">
        <w:trPr>
          <w:trHeight w:val="680"/>
        </w:trPr>
        <w:tc>
          <w:tcPr>
            <w:tcW w:w="15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2233E" w:rsidRPr="00592C73" w:rsidRDefault="0092233E" w:rsidP="002D671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lastRenderedPageBreak/>
              <w:t>出展</w:t>
            </w:r>
            <w:r w:rsidRPr="00592C73"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期間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33E" w:rsidRPr="00592C73" w:rsidRDefault="0092233E" w:rsidP="009223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２日～１週間程度</w:t>
            </w:r>
          </w:p>
        </w:tc>
      </w:tr>
    </w:tbl>
    <w:p w:rsidR="001077ED" w:rsidRPr="00592C73" w:rsidRDefault="001077ED" w:rsidP="00DE0A6C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EC379A" w:rsidP="002D671B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spacing w:val="-2"/>
          <w:kern w:val="0"/>
          <w:sz w:val="18"/>
          <w:szCs w:val="18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４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．販売及び代金の精算</w:t>
      </w:r>
      <w:r w:rsidR="005E57DC" w:rsidRPr="00592C73">
        <w:rPr>
          <w:rFonts w:ascii="ＭＳ Ｐゴシック" w:eastAsia="ＭＳ Ｐゴシック" w:hAnsi="ＭＳ Ｐゴシック" w:cs="Times New Roman" w:hint="eastAsia"/>
          <w:spacing w:val="6"/>
          <w:kern w:val="0"/>
          <w:sz w:val="24"/>
          <w:szCs w:val="24"/>
        </w:rPr>
        <w:t xml:space="preserve">　　　　　　　　　　　　　　　　　</w:t>
      </w:r>
    </w:p>
    <w:tbl>
      <w:tblPr>
        <w:tblW w:w="92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827"/>
        <w:gridCol w:w="3829"/>
      </w:tblGrid>
      <w:tr w:rsidR="0092233E" w:rsidRPr="00592C73" w:rsidTr="00864196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2233E" w:rsidRPr="00592C73" w:rsidRDefault="0092233E" w:rsidP="00AB15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出展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場所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33E" w:rsidRPr="00592C73" w:rsidRDefault="00450F7C" w:rsidP="005E2B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ご縁ステージ（対面販売コーナー）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2233E" w:rsidRPr="00592C73" w:rsidRDefault="00450F7C" w:rsidP="005E2B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ご縁広場（イベントコーナー）</w:t>
            </w:r>
          </w:p>
        </w:tc>
      </w:tr>
      <w:tr w:rsidR="003F5C1A" w:rsidRPr="00592C73" w:rsidTr="00864196">
        <w:trPr>
          <w:trHeight w:val="90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5C1A" w:rsidRPr="00592C73" w:rsidRDefault="00450F7C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出展</w:t>
            </w:r>
            <w:r w:rsidR="003F5C1A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手数料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196" w:rsidRDefault="00864196" w:rsidP="008641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○商品の販売が行われた場合は出展手数料を徴収します。</w:t>
            </w:r>
          </w:p>
          <w:p w:rsidR="00A66F25" w:rsidRPr="00592C73" w:rsidRDefault="00864196" w:rsidP="008641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○出展手数料の額は、</w:t>
            </w:r>
            <w:r w:rsidR="00A66F25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運営事業者との協議により決定します。</w:t>
            </w:r>
          </w:p>
        </w:tc>
      </w:tr>
      <w:tr w:rsidR="001077ED" w:rsidRPr="00592C73" w:rsidTr="00864196">
        <w:trPr>
          <w:trHeight w:val="68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077ED" w:rsidRPr="00592C73" w:rsidRDefault="001077ED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精算方法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2D6" w:rsidRPr="00592C73" w:rsidRDefault="00864196" w:rsidP="008641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</w:t>
            </w:r>
            <w:r w:rsidR="00A66F25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運営事業者との協議により決定します。</w:t>
            </w:r>
          </w:p>
        </w:tc>
      </w:tr>
    </w:tbl>
    <w:p w:rsidR="001077ED" w:rsidRPr="00592C73" w:rsidRDefault="001077ED" w:rsidP="00DE0A6C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Default="00EC379A" w:rsidP="001077ED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５</w:t>
      </w:r>
      <w:r w:rsidR="004E25CF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．</w:t>
      </w:r>
      <w:r w:rsidR="007878BE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使用</w:t>
      </w:r>
      <w:r w:rsidR="007138B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可能面積</w:t>
      </w:r>
      <w:r w:rsidR="007878BE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と貸出</w:t>
      </w:r>
      <w:r w:rsidR="00870AA2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什器等</w:t>
      </w:r>
    </w:p>
    <w:tbl>
      <w:tblPr>
        <w:tblW w:w="92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826"/>
        <w:gridCol w:w="3830"/>
      </w:tblGrid>
      <w:tr w:rsidR="00870AA2" w:rsidRPr="00592C73" w:rsidTr="008E2D25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70AA2" w:rsidRPr="00592C73" w:rsidRDefault="00870AA2" w:rsidP="008E2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出展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場所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0AA2" w:rsidRPr="00592C73" w:rsidRDefault="00870AA2" w:rsidP="008E2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ご縁ステージ（対面販売コーナー）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70AA2" w:rsidRPr="00592C73" w:rsidRDefault="00870AA2" w:rsidP="008E2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ご縁広場（イベントコーナー）</w:t>
            </w:r>
          </w:p>
        </w:tc>
      </w:tr>
      <w:tr w:rsidR="007878BE" w:rsidRPr="00870AA2" w:rsidTr="007138B3">
        <w:trPr>
          <w:trHeight w:val="68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878BE" w:rsidRDefault="007878BE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使用可能面積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E" w:rsidRDefault="007878BE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什器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等</w:t>
            </w:r>
            <w:r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設置部分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も</w:t>
            </w:r>
            <w:r w:rsidRPr="007878BE"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  <w:t>含め約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１１</w:t>
            </w:r>
            <w:r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  <w:t>㎡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E" w:rsidRPr="007878BE" w:rsidRDefault="007138B3" w:rsidP="00713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什器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等</w:t>
            </w:r>
            <w:r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設置部分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も</w:t>
            </w:r>
            <w:r w:rsidRPr="007878BE"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  <w:t>含め約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３０</w:t>
            </w:r>
            <w:r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  <w:t>㎡</w:t>
            </w:r>
          </w:p>
        </w:tc>
      </w:tr>
      <w:tr w:rsidR="00870AA2" w:rsidRPr="00870AA2" w:rsidTr="007878BE">
        <w:trPr>
          <w:trHeight w:val="266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70AA2" w:rsidRPr="00592C73" w:rsidRDefault="00870AA2" w:rsidP="008E2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貸出什器等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A2" w:rsidRDefault="00870AA2" w:rsidP="008E2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○販売台（3700mm×800mm）１台</w:t>
            </w:r>
          </w:p>
          <w:p w:rsidR="00870AA2" w:rsidRDefault="00870AA2" w:rsidP="008E2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○冷凍冷蔵庫（1190mm×900mm）１台</w:t>
            </w:r>
          </w:p>
          <w:p w:rsidR="007878BE" w:rsidRDefault="00870AA2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53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※上記以外に必要な什器等がありましたら、申請</w:t>
            </w:r>
          </w:p>
          <w:p w:rsidR="00870AA2" w:rsidRDefault="00870AA2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306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時に運営事業者にご相談ください</w:t>
            </w:r>
            <w:r w:rsidR="007878BE"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。</w:t>
            </w:r>
          </w:p>
          <w:p w:rsidR="007878BE" w:rsidRDefault="007878BE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53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※上記以外の什器等は有料となる場合がありま</w:t>
            </w:r>
          </w:p>
          <w:p w:rsidR="007878BE" w:rsidRPr="007878BE" w:rsidRDefault="007878BE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306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す。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A2" w:rsidRDefault="00870AA2" w:rsidP="008E2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○販売台（2250mm×1500mm）１台</w:t>
            </w:r>
          </w:p>
          <w:p w:rsidR="00870AA2" w:rsidRDefault="00870AA2" w:rsidP="00870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53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 w:rsidRPr="00870AA2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※この販売台は分割する（１台あたり375mm×</w:t>
            </w:r>
          </w:p>
          <w:p w:rsidR="00870AA2" w:rsidRDefault="00870AA2" w:rsidP="00870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306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 w:rsidRPr="00870AA2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375mm）ことが可能です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ので、ご希望の大きさに</w:t>
            </w:r>
          </w:p>
          <w:p w:rsidR="00870AA2" w:rsidRDefault="00870AA2" w:rsidP="00870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306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レイアウトすることが可能です。</w:t>
            </w:r>
          </w:p>
          <w:p w:rsidR="007878BE" w:rsidRDefault="007878BE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53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※上記以外に必要な什器等がありましたら、申請</w:t>
            </w:r>
          </w:p>
          <w:p w:rsidR="007878BE" w:rsidRDefault="007878BE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306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時に運営事業者にご相談ください。</w:t>
            </w:r>
          </w:p>
          <w:p w:rsidR="007878BE" w:rsidRDefault="007878BE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53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※上記以外の什器等は有料となる場合がありま</w:t>
            </w:r>
          </w:p>
          <w:p w:rsidR="007878BE" w:rsidRPr="00870AA2" w:rsidRDefault="007878BE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306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す。</w:t>
            </w:r>
          </w:p>
        </w:tc>
      </w:tr>
    </w:tbl>
    <w:p w:rsidR="00870AA2" w:rsidRDefault="00870AA2" w:rsidP="001077ED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:rsidR="007878BE" w:rsidRPr="00870AA2" w:rsidRDefault="007878BE" w:rsidP="001077ED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６．出展にあたっての注意事項</w:t>
      </w:r>
    </w:p>
    <w:p w:rsidR="007878BE" w:rsidRPr="007878BE" w:rsidRDefault="007878BE" w:rsidP="0000376B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①日比谷しまね</w:t>
      </w:r>
      <w:r w:rsidRPr="007878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館の営業時間は午前</w:t>
      </w: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１１</w:t>
      </w:r>
      <w:r w:rsidRPr="007878BE">
        <w:rPr>
          <w:rFonts w:ascii="ＭＳ Ｐゴシック" w:eastAsia="ＭＳ Ｐゴシック" w:hAnsi="ＭＳ Ｐゴシック" w:cs="HG丸ｺﾞｼｯｸM-PRO"/>
          <w:kern w:val="0"/>
          <w:sz w:val="22"/>
        </w:rPr>
        <w:t>時から午後</w:t>
      </w: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８</w:t>
      </w:r>
      <w:r w:rsidRPr="007878BE">
        <w:rPr>
          <w:rFonts w:ascii="ＭＳ Ｐゴシック" w:eastAsia="ＭＳ Ｐゴシック" w:hAnsi="ＭＳ Ｐゴシック" w:cs="HG丸ｺﾞｼｯｸM-PRO"/>
          <w:kern w:val="0"/>
          <w:sz w:val="22"/>
        </w:rPr>
        <w:t>時</w:t>
      </w: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まで</w:t>
      </w:r>
      <w:r w:rsidRPr="007878BE">
        <w:rPr>
          <w:rFonts w:ascii="ＭＳ Ｐゴシック" w:eastAsia="ＭＳ Ｐゴシック" w:hAnsi="ＭＳ Ｐゴシック" w:cs="HG丸ｺﾞｼｯｸM-PRO"/>
          <w:kern w:val="0"/>
          <w:sz w:val="22"/>
        </w:rPr>
        <w:t>です。</w:t>
      </w:r>
    </w:p>
    <w:p w:rsidR="007878BE" w:rsidRPr="007878BE" w:rsidRDefault="007138B3" w:rsidP="0000376B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②出展</w:t>
      </w:r>
      <w:r w:rsidR="007878BE" w:rsidRPr="007878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者は営業時間を通して直接販売することとします。</w:t>
      </w:r>
    </w:p>
    <w:p w:rsidR="007878BE" w:rsidRDefault="007878BE" w:rsidP="0000376B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7878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③</w:t>
      </w:r>
      <w:r w:rsidR="00761A1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ご縁ステージでは、</w:t>
      </w:r>
      <w:r w:rsidRPr="007878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給排水設備、</w:t>
      </w:r>
      <w:r w:rsidRPr="007878BE">
        <w:rPr>
          <w:rFonts w:ascii="ＭＳ Ｐゴシック" w:eastAsia="ＭＳ Ｐゴシック" w:hAnsi="ＭＳ Ｐゴシック" w:cs="HG丸ｺﾞｼｯｸM-PRO"/>
          <w:kern w:val="0"/>
          <w:sz w:val="22"/>
        </w:rPr>
        <w:t>100V・200V電源の使用が可能です。</w:t>
      </w:r>
    </w:p>
    <w:p w:rsidR="00761A13" w:rsidRPr="007878BE" w:rsidRDefault="00761A13" w:rsidP="0000376B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④ご縁広場では、100V電源の使用が可能です。</w:t>
      </w:r>
    </w:p>
    <w:p w:rsidR="007878BE" w:rsidRPr="007878BE" w:rsidRDefault="00761A13" w:rsidP="0000376B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⑤</w:t>
      </w:r>
      <w:r w:rsidR="0000376B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商品の輸送費については、納入時、</w:t>
      </w:r>
      <w:r w:rsidR="007878BE" w:rsidRPr="007878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返送時</w:t>
      </w:r>
      <w:r w:rsidR="0000376B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ともに出展者の負担です</w:t>
      </w:r>
      <w:r w:rsidR="007878BE" w:rsidRPr="007878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。</w:t>
      </w:r>
    </w:p>
    <w:p w:rsidR="00870AA2" w:rsidRPr="007878BE" w:rsidRDefault="00761A13" w:rsidP="0000376B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⑥</w:t>
      </w:r>
      <w:r w:rsidR="0000376B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出展に係る交通費、宿泊費等は、出展</w:t>
      </w:r>
      <w:r w:rsidR="007878BE" w:rsidRPr="007878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者</w:t>
      </w:r>
      <w:r w:rsidR="0000376B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の負担です</w:t>
      </w:r>
      <w:r w:rsidR="007878BE" w:rsidRPr="007878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。</w:t>
      </w:r>
    </w:p>
    <w:p w:rsidR="00A66F25" w:rsidRPr="0000376B" w:rsidRDefault="00A66F25" w:rsidP="0000376B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/>
          <w:b/>
          <w:sz w:val="22"/>
        </w:rPr>
      </w:pPr>
    </w:p>
    <w:p w:rsidR="001077ED" w:rsidRPr="00592C73" w:rsidRDefault="0000376B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７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．問い合わせ先</w:t>
      </w:r>
    </w:p>
    <w:p w:rsidR="00923766" w:rsidRPr="00592C73" w:rsidRDefault="001077ED" w:rsidP="00B5547D">
      <w:pPr>
        <w:overflowPunct w:val="0"/>
        <w:ind w:firstLineChars="200" w:firstLine="404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◆</w:t>
      </w:r>
      <w:r w:rsidR="00B5547D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日比谷しまね館運営事業者</w:t>
      </w:r>
    </w:p>
    <w:p w:rsidR="00F84719" w:rsidRPr="00592C73" w:rsidRDefault="00F84719" w:rsidP="00F84719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 xml:space="preserve">株式会社東急コミュニティー　</w:t>
      </w: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日比谷しまね館アンテナショップ</w:t>
      </w:r>
    </w:p>
    <w:p w:rsidR="00F84719" w:rsidRPr="00592C73" w:rsidRDefault="00F84719" w:rsidP="00F84719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〒</w:t>
      </w: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100-0006　東京都千代田区有楽町1-2-2　日比谷シャンテ　Ｂ１Ｆ</w:t>
      </w:r>
    </w:p>
    <w:p w:rsidR="00F84719" w:rsidRDefault="00F84719" w:rsidP="00F84719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TEL:</w:t>
      </w: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03-6457-9404</w:t>
      </w:r>
      <w:r w:rsidRPr="00592C73">
        <w:rPr>
          <w:rFonts w:ascii="ＭＳ Ｐゴシック" w:eastAsia="ＭＳ Ｐゴシック" w:hAnsi="ＭＳ Ｐゴシック" w:cs="HG丸ｺﾞｼｯｸM-PRO"/>
          <w:kern w:val="0"/>
          <w:sz w:val="22"/>
        </w:rPr>
        <w:t xml:space="preserve"> FAX:03-</w:t>
      </w: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6457-9405</w:t>
      </w:r>
    </w:p>
    <w:p w:rsidR="00DE0A6C" w:rsidRPr="00592C73" w:rsidRDefault="00DE0A6C" w:rsidP="00DE0A6C">
      <w:pPr>
        <w:overflowPunct w:val="0"/>
        <w:spacing w:line="160" w:lineRule="exact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</w:p>
    <w:p w:rsidR="00EA27E4" w:rsidRPr="00592C73" w:rsidRDefault="00EA27E4" w:rsidP="00EA27E4">
      <w:pPr>
        <w:overflowPunct w:val="0"/>
        <w:ind w:firstLineChars="200" w:firstLine="404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◆島根県しまねブランド推進課</w:t>
      </w:r>
    </w:p>
    <w:p w:rsidR="00EA27E4" w:rsidRPr="00592C73" w:rsidRDefault="00EA27E4" w:rsidP="00EA27E4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〒690-8501　島根県松江市殿町１番地</w:t>
      </w:r>
    </w:p>
    <w:p w:rsidR="00EA27E4" w:rsidRPr="00A66F25" w:rsidRDefault="00EA27E4" w:rsidP="00A66F25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TEL:0852-22-6397  FAX:0852-22-6859</w:t>
      </w:r>
    </w:p>
    <w:sectPr w:rsidR="00EA27E4" w:rsidRPr="00A66F25" w:rsidSect="001077ED">
      <w:pgSz w:w="11906" w:h="16838" w:code="9"/>
      <w:pgMar w:top="1247" w:right="1247" w:bottom="1247" w:left="1247" w:header="851" w:footer="992" w:gutter="0"/>
      <w:cols w:space="425"/>
      <w:docGrid w:type="linesAndChars" w:linePitch="360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3E2" w:rsidRDefault="001303E2" w:rsidP="001D1814">
      <w:r>
        <w:separator/>
      </w:r>
    </w:p>
  </w:endnote>
  <w:endnote w:type="continuationSeparator" w:id="0">
    <w:p w:rsidR="001303E2" w:rsidRDefault="001303E2" w:rsidP="001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3E2" w:rsidRDefault="001303E2" w:rsidP="001D1814">
      <w:r>
        <w:separator/>
      </w:r>
    </w:p>
  </w:footnote>
  <w:footnote w:type="continuationSeparator" w:id="0">
    <w:p w:rsidR="001303E2" w:rsidRDefault="001303E2" w:rsidP="001D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ED"/>
    <w:rsid w:val="0000376B"/>
    <w:rsid w:val="00021C48"/>
    <w:rsid w:val="000A055F"/>
    <w:rsid w:val="000E5AAF"/>
    <w:rsid w:val="001077ED"/>
    <w:rsid w:val="00122F2A"/>
    <w:rsid w:val="001303E2"/>
    <w:rsid w:val="001365F3"/>
    <w:rsid w:val="001D1814"/>
    <w:rsid w:val="00273A89"/>
    <w:rsid w:val="002D671B"/>
    <w:rsid w:val="00350BD5"/>
    <w:rsid w:val="003F5C1A"/>
    <w:rsid w:val="00450F7C"/>
    <w:rsid w:val="004E25CF"/>
    <w:rsid w:val="005620A5"/>
    <w:rsid w:val="00592C73"/>
    <w:rsid w:val="00593578"/>
    <w:rsid w:val="005A4A4D"/>
    <w:rsid w:val="005D3208"/>
    <w:rsid w:val="005E2BBC"/>
    <w:rsid w:val="005E57DC"/>
    <w:rsid w:val="006210AE"/>
    <w:rsid w:val="006A5F57"/>
    <w:rsid w:val="007054A7"/>
    <w:rsid w:val="007138B3"/>
    <w:rsid w:val="00761A13"/>
    <w:rsid w:val="00772A00"/>
    <w:rsid w:val="007878BE"/>
    <w:rsid w:val="0081287B"/>
    <w:rsid w:val="00844272"/>
    <w:rsid w:val="0086329F"/>
    <w:rsid w:val="00864196"/>
    <w:rsid w:val="008646C7"/>
    <w:rsid w:val="00870AA2"/>
    <w:rsid w:val="008A17DF"/>
    <w:rsid w:val="008B4B21"/>
    <w:rsid w:val="0092233E"/>
    <w:rsid w:val="00923766"/>
    <w:rsid w:val="009A267F"/>
    <w:rsid w:val="00A66F25"/>
    <w:rsid w:val="00A67FD1"/>
    <w:rsid w:val="00A8197D"/>
    <w:rsid w:val="00AE4B23"/>
    <w:rsid w:val="00B5547D"/>
    <w:rsid w:val="00BA6F38"/>
    <w:rsid w:val="00BF2AAE"/>
    <w:rsid w:val="00CC2C13"/>
    <w:rsid w:val="00D242D6"/>
    <w:rsid w:val="00DE0A6C"/>
    <w:rsid w:val="00DE177C"/>
    <w:rsid w:val="00DE501E"/>
    <w:rsid w:val="00DF3382"/>
    <w:rsid w:val="00EA27E4"/>
    <w:rsid w:val="00EC379A"/>
    <w:rsid w:val="00EE55F7"/>
    <w:rsid w:val="00F84719"/>
    <w:rsid w:val="00FF2F9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B7C7C"/>
  <w15:chartTrackingRefBased/>
  <w15:docId w15:val="{EC18866B-2961-4797-B0E4-2264AA87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2D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0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814"/>
  </w:style>
  <w:style w:type="paragraph" w:styleId="a8">
    <w:name w:val="footer"/>
    <w:basedOn w:val="a"/>
    <w:link w:val="a9"/>
    <w:uiPriority w:val="99"/>
    <w:unhideWhenUsed/>
    <w:rsid w:val="001D18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山崎 圭子</cp:lastModifiedBy>
  <cp:revision>5</cp:revision>
  <cp:lastPrinted>2020-01-28T06:50:00Z</cp:lastPrinted>
  <dcterms:created xsi:type="dcterms:W3CDTF">2020-06-23T05:42:00Z</dcterms:created>
  <dcterms:modified xsi:type="dcterms:W3CDTF">2020-07-01T06:44:00Z</dcterms:modified>
</cp:coreProperties>
</file>